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0C7E82"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6147D38" w:rsidR="00CD36CF" w:rsidRDefault="000C7E82"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7588F">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7588F" w:rsidRPr="0037588F">
            <w:t>2770</w:t>
          </w:r>
        </w:sdtContent>
      </w:sdt>
    </w:p>
    <w:p w14:paraId="37C8C4BC" w14:textId="77777777" w:rsidR="0037588F" w:rsidRDefault="0037588F" w:rsidP="002010BF">
      <w:pPr>
        <w:pStyle w:val="References"/>
        <w:rPr>
          <w:smallCaps/>
        </w:rPr>
      </w:pPr>
      <w:r>
        <w:rPr>
          <w:smallCaps/>
        </w:rPr>
        <w:t>By Delegates Barrett and Brown</w:t>
      </w:r>
    </w:p>
    <w:p w14:paraId="6DC2E5AF" w14:textId="77777777" w:rsidR="000C7E82" w:rsidRDefault="000B7065" w:rsidP="000B7065">
      <w:pPr>
        <w:pStyle w:val="References"/>
        <w:rPr>
          <w:color w:val="auto"/>
        </w:rPr>
        <w:sectPr w:rsidR="000C7E82" w:rsidSect="003758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5C7B">
        <w:rPr>
          <w:color w:val="auto"/>
        </w:rPr>
        <w:t>[</w:t>
      </w:r>
      <w:sdt>
        <w:sdtPr>
          <w:rPr>
            <w:color w:val="auto"/>
          </w:rPr>
          <w:tag w:val="References"/>
          <w:id w:val="-1043047873"/>
          <w:placeholder>
            <w:docPart w:val="DDE36F900210463191FD4935C4B333D8"/>
          </w:placeholder>
          <w:text w:multiLine="1"/>
        </w:sdtPr>
        <w:sdtEndPr/>
        <w:sdtContent>
          <w:r>
            <w:rPr>
              <w:color w:val="auto"/>
            </w:rPr>
            <w:t xml:space="preserve">Introduced February 25, 2021; </w:t>
          </w:r>
          <w:r w:rsidR="000C7E82">
            <w:rPr>
              <w:color w:val="auto"/>
            </w:rPr>
            <w:t>r</w:t>
          </w:r>
          <w:r>
            <w:rPr>
              <w:color w:val="auto"/>
            </w:rPr>
            <w:t>eferred to the Committee on the Judiciary</w:t>
          </w:r>
        </w:sdtContent>
      </w:sdt>
      <w:r w:rsidRPr="00B55C7B">
        <w:rPr>
          <w:color w:val="auto"/>
        </w:rPr>
        <w:t>]</w:t>
      </w:r>
    </w:p>
    <w:p w14:paraId="0D113C47" w14:textId="77777777" w:rsidR="000C7E82" w:rsidRDefault="000C7E82" w:rsidP="000B7065">
      <w:pPr>
        <w:pStyle w:val="References"/>
        <w:rPr>
          <w:color w:val="auto"/>
        </w:rPr>
        <w:sectPr w:rsidR="000C7E82" w:rsidSect="000C7E82">
          <w:pgSz w:w="12240" w:h="15840" w:code="1"/>
          <w:pgMar w:top="1440" w:right="1440" w:bottom="1440" w:left="1440" w:header="720" w:footer="720" w:gutter="0"/>
          <w:lnNumType w:countBy="1" w:restart="newSection"/>
          <w:pgNumType w:start="0"/>
          <w:cols w:space="720"/>
          <w:titlePg/>
          <w:docGrid w:linePitch="360"/>
        </w:sectPr>
      </w:pPr>
    </w:p>
    <w:p w14:paraId="4716DEB0" w14:textId="021F7D29" w:rsidR="000B7065" w:rsidRPr="00B55C7B" w:rsidRDefault="000B7065" w:rsidP="000B7065">
      <w:pPr>
        <w:pStyle w:val="References"/>
        <w:rPr>
          <w:color w:val="auto"/>
        </w:rPr>
      </w:pPr>
    </w:p>
    <w:p w14:paraId="2752E034" w14:textId="77777777" w:rsidR="0037588F" w:rsidRPr="00B55C7B" w:rsidRDefault="0037588F" w:rsidP="000C7E82">
      <w:pPr>
        <w:pStyle w:val="TitleSection"/>
        <w:rPr>
          <w:color w:val="auto"/>
        </w:rPr>
      </w:pPr>
      <w:r w:rsidRPr="00B55C7B">
        <w:rPr>
          <w:color w:val="auto"/>
        </w:rPr>
        <w:lastRenderedPageBreak/>
        <w:t>A BILL to amend and reenact §30-29-1 of the Code of West Virginia, 1931, as amended; and to amend and reenact §61-7-11a of said code, all relating to including home confinement officers in definition of law-enforcement officers; and authorizing home confinement officers to carry a concealed firearm in certain facilities limited to other law-enforcement officers.</w:t>
      </w:r>
    </w:p>
    <w:p w14:paraId="316FE93C" w14:textId="77777777" w:rsidR="0037588F" w:rsidRPr="00B55C7B" w:rsidRDefault="0037588F" w:rsidP="000C7E82">
      <w:pPr>
        <w:pStyle w:val="EnactingClause"/>
        <w:rPr>
          <w:color w:val="auto"/>
        </w:rPr>
        <w:sectPr w:rsidR="0037588F" w:rsidRPr="00B55C7B" w:rsidSect="000C7E82">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B55C7B">
        <w:rPr>
          <w:color w:val="auto"/>
        </w:rPr>
        <w:t>Be it enacted by the Legislature of West Virginia:</w:t>
      </w:r>
    </w:p>
    <w:p w14:paraId="2D536692" w14:textId="77777777" w:rsidR="0037588F" w:rsidRPr="00B55C7B" w:rsidRDefault="0037588F" w:rsidP="000C7E82">
      <w:pPr>
        <w:pStyle w:val="ChapterHeading"/>
        <w:widowControl/>
        <w:rPr>
          <w:color w:val="auto"/>
        </w:rPr>
        <w:sectPr w:rsidR="0037588F" w:rsidRPr="00B55C7B" w:rsidSect="00AA0D4C">
          <w:type w:val="continuous"/>
          <w:pgSz w:w="12240" w:h="15840"/>
          <w:pgMar w:top="1440" w:right="1440" w:bottom="1440" w:left="1440" w:header="720" w:footer="720" w:gutter="0"/>
          <w:cols w:space="720"/>
          <w:noEndnote/>
          <w:docGrid w:linePitch="299"/>
        </w:sectPr>
      </w:pPr>
      <w:r w:rsidRPr="00B55C7B">
        <w:rPr>
          <w:color w:val="auto"/>
        </w:rPr>
        <w:t>CHAPTER 30. PROFESSIONS AND OCCUPATIONS.</w:t>
      </w:r>
    </w:p>
    <w:p w14:paraId="7392C0F8" w14:textId="77777777" w:rsidR="0037588F" w:rsidRPr="00B55C7B" w:rsidRDefault="0037588F" w:rsidP="000C7E82">
      <w:pPr>
        <w:pStyle w:val="ArticleHeading"/>
        <w:widowControl/>
        <w:rPr>
          <w:color w:val="auto"/>
        </w:rPr>
      </w:pPr>
      <w:r w:rsidRPr="00B55C7B">
        <w:rPr>
          <w:color w:val="auto"/>
        </w:rPr>
        <w:t>ARTICLE 29. LAW-ENFORCEMENT TRAINING AND CERTIFICATION.</w:t>
      </w:r>
    </w:p>
    <w:p w14:paraId="6001EF0D" w14:textId="77777777" w:rsidR="0037588F" w:rsidRPr="00B55C7B" w:rsidRDefault="0037588F" w:rsidP="000C7E82">
      <w:pPr>
        <w:pStyle w:val="SectionHeading"/>
        <w:widowControl/>
        <w:rPr>
          <w:color w:val="auto"/>
        </w:rPr>
      </w:pPr>
      <w:r w:rsidRPr="00B55C7B">
        <w:rPr>
          <w:rFonts w:cs="Arial"/>
          <w:color w:val="auto"/>
        </w:rPr>
        <w:t>§</w:t>
      </w:r>
      <w:r w:rsidRPr="00B55C7B">
        <w:rPr>
          <w:color w:val="auto"/>
        </w:rPr>
        <w:t>30-29-1.  Definitions.</w:t>
      </w:r>
    </w:p>
    <w:p w14:paraId="453CBF2E" w14:textId="77777777" w:rsidR="0037588F" w:rsidRPr="00B55C7B" w:rsidRDefault="0037588F" w:rsidP="000C7E82">
      <w:pPr>
        <w:suppressLineNumbers/>
        <w:ind w:firstLine="720"/>
        <w:jc w:val="both"/>
        <w:outlineLvl w:val="3"/>
        <w:rPr>
          <w:rFonts w:eastAsia="Calibri" w:cs="Times New Roman"/>
          <w:bCs/>
          <w:color w:val="auto"/>
        </w:rPr>
        <w:sectPr w:rsidR="0037588F" w:rsidRPr="00B55C7B" w:rsidSect="00F931C5">
          <w:type w:val="continuous"/>
          <w:pgSz w:w="12240" w:h="15840"/>
          <w:pgMar w:top="1440" w:right="1440" w:bottom="1440" w:left="1440" w:header="720" w:footer="720" w:gutter="0"/>
          <w:cols w:space="720"/>
          <w:docGrid w:linePitch="360"/>
        </w:sectPr>
      </w:pPr>
    </w:p>
    <w:p w14:paraId="467F3269" w14:textId="77777777" w:rsidR="0037588F" w:rsidRPr="00B55C7B" w:rsidRDefault="0037588F" w:rsidP="000C7E82">
      <w:pPr>
        <w:pStyle w:val="SectionBody"/>
        <w:widowControl/>
        <w:rPr>
          <w:color w:val="auto"/>
        </w:rPr>
      </w:pPr>
      <w:r w:rsidRPr="00B55C7B">
        <w:rPr>
          <w:color w:val="auto"/>
        </w:rPr>
        <w:t>For the purposes of this article, unless a different meaning clearly appears in the context:</w:t>
      </w:r>
    </w:p>
    <w:p w14:paraId="18BDB2CD" w14:textId="684BCEA6" w:rsidR="0037588F" w:rsidRPr="00B55C7B" w:rsidRDefault="0037588F" w:rsidP="000C7E82">
      <w:pPr>
        <w:pStyle w:val="SectionBody"/>
        <w:widowControl/>
        <w:rPr>
          <w:color w:val="auto"/>
        </w:rPr>
      </w:pPr>
      <w:r w:rsidRPr="00B55C7B">
        <w:rPr>
          <w:color w:val="auto"/>
        </w:rPr>
        <w:t xml:space="preserve">(1) </w:t>
      </w:r>
      <w:r w:rsidR="000C7E82">
        <w:rPr>
          <w:color w:val="auto"/>
        </w:rPr>
        <w:t>“</w:t>
      </w:r>
      <w:r w:rsidRPr="00B55C7B">
        <w:rPr>
          <w:color w:val="auto"/>
        </w:rPr>
        <w:t>Approved law-enforcement training academy</w:t>
      </w:r>
      <w:r w:rsidR="000C7E82">
        <w:rPr>
          <w:color w:val="auto"/>
        </w:rPr>
        <w:t>”</w:t>
      </w:r>
      <w:r w:rsidRPr="00B55C7B">
        <w:rPr>
          <w:color w:val="auto"/>
        </w:rPr>
        <w:t xml:space="preserve"> means any training facility which is approved and authorized to conduct law-enforcement training as provided in this </w:t>
      </w:r>
      <w:proofErr w:type="gramStart"/>
      <w:r w:rsidRPr="00B55C7B">
        <w:rPr>
          <w:color w:val="auto"/>
        </w:rPr>
        <w:t>article;</w:t>
      </w:r>
      <w:proofErr w:type="gramEnd"/>
    </w:p>
    <w:p w14:paraId="40810EFB" w14:textId="63D8DA84" w:rsidR="0037588F" w:rsidRPr="00B55C7B" w:rsidRDefault="0037588F" w:rsidP="000C7E82">
      <w:pPr>
        <w:pStyle w:val="SectionBody"/>
        <w:widowControl/>
        <w:rPr>
          <w:color w:val="auto"/>
        </w:rPr>
      </w:pPr>
      <w:r w:rsidRPr="00B55C7B">
        <w:rPr>
          <w:color w:val="auto"/>
        </w:rPr>
        <w:t xml:space="preserve">(2) </w:t>
      </w:r>
      <w:r w:rsidR="000C7E82">
        <w:rPr>
          <w:color w:val="auto"/>
        </w:rPr>
        <w:t>“</w:t>
      </w:r>
      <w:r w:rsidRPr="00B55C7B">
        <w:rPr>
          <w:color w:val="auto"/>
        </w:rPr>
        <w:t>Chief executive</w:t>
      </w:r>
      <w:r w:rsidR="000C7E82">
        <w:rPr>
          <w:color w:val="auto"/>
        </w:rPr>
        <w:t>”</w:t>
      </w:r>
      <w:r w:rsidRPr="00B55C7B">
        <w:rPr>
          <w:color w:val="auto"/>
        </w:rPr>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w:t>
      </w:r>
      <w:proofErr w:type="gramStart"/>
      <w:r w:rsidRPr="00B55C7B">
        <w:rPr>
          <w:color w:val="auto"/>
        </w:rPr>
        <w:t>agency;</w:t>
      </w:r>
      <w:proofErr w:type="gramEnd"/>
    </w:p>
    <w:p w14:paraId="322888FA" w14:textId="2A52DCC3" w:rsidR="0037588F" w:rsidRPr="00B55C7B" w:rsidRDefault="0037588F" w:rsidP="000C7E82">
      <w:pPr>
        <w:pStyle w:val="SectionBody"/>
        <w:widowControl/>
        <w:rPr>
          <w:color w:val="auto"/>
        </w:rPr>
      </w:pPr>
      <w:r w:rsidRPr="00B55C7B">
        <w:rPr>
          <w:color w:val="auto"/>
        </w:rPr>
        <w:t xml:space="preserve">(3) </w:t>
      </w:r>
      <w:r w:rsidR="000C7E82">
        <w:rPr>
          <w:color w:val="auto"/>
        </w:rPr>
        <w:t>“</w:t>
      </w:r>
      <w:r w:rsidRPr="00B55C7B">
        <w:rPr>
          <w:color w:val="auto"/>
        </w:rPr>
        <w:t>County</w:t>
      </w:r>
      <w:r w:rsidR="000C7E82">
        <w:rPr>
          <w:color w:val="auto"/>
        </w:rPr>
        <w:t>”</w:t>
      </w:r>
      <w:r w:rsidRPr="00B55C7B">
        <w:rPr>
          <w:color w:val="auto"/>
        </w:rPr>
        <w:t xml:space="preserve"> means the 55 major political subdivisions of the </w:t>
      </w:r>
      <w:proofErr w:type="gramStart"/>
      <w:r w:rsidRPr="00B55C7B">
        <w:rPr>
          <w:color w:val="auto"/>
        </w:rPr>
        <w:t>state;</w:t>
      </w:r>
      <w:proofErr w:type="gramEnd"/>
    </w:p>
    <w:p w14:paraId="581BB7D5" w14:textId="44CC572C" w:rsidR="0037588F" w:rsidRPr="00B55C7B" w:rsidRDefault="0037588F" w:rsidP="000C7E82">
      <w:pPr>
        <w:pStyle w:val="SectionBody"/>
        <w:widowControl/>
        <w:rPr>
          <w:color w:val="auto"/>
        </w:rPr>
      </w:pPr>
      <w:r w:rsidRPr="00B55C7B">
        <w:rPr>
          <w:color w:val="auto"/>
        </w:rPr>
        <w:t xml:space="preserve">(4) </w:t>
      </w:r>
      <w:r w:rsidR="000C7E82">
        <w:rPr>
          <w:color w:val="auto"/>
        </w:rPr>
        <w:t>“</w:t>
      </w:r>
      <w:r w:rsidRPr="00B55C7B">
        <w:rPr>
          <w:color w:val="auto"/>
        </w:rPr>
        <w:t>Exempt rank</w:t>
      </w:r>
      <w:r w:rsidR="000C7E82">
        <w:rPr>
          <w:color w:val="auto"/>
        </w:rPr>
        <w:t>”</w:t>
      </w:r>
      <w:r w:rsidRPr="00B55C7B">
        <w:rPr>
          <w:color w:val="auto"/>
        </w:rPr>
        <w:t xml:space="preserve"> means any noncommissioned or commissioned rank of sergeant or </w:t>
      </w:r>
      <w:proofErr w:type="gramStart"/>
      <w:r w:rsidRPr="00B55C7B">
        <w:rPr>
          <w:color w:val="auto"/>
        </w:rPr>
        <w:t>above;</w:t>
      </w:r>
      <w:proofErr w:type="gramEnd"/>
    </w:p>
    <w:p w14:paraId="3A685E7D" w14:textId="15F462E0" w:rsidR="0037588F" w:rsidRPr="00B55C7B" w:rsidRDefault="0037588F" w:rsidP="000C7E82">
      <w:pPr>
        <w:pStyle w:val="SectionBody"/>
        <w:widowControl/>
        <w:rPr>
          <w:color w:val="auto"/>
        </w:rPr>
      </w:pPr>
      <w:r w:rsidRPr="00B55C7B">
        <w:rPr>
          <w:color w:val="auto"/>
        </w:rPr>
        <w:t xml:space="preserve">(5) </w:t>
      </w:r>
      <w:r w:rsidR="000C7E82">
        <w:rPr>
          <w:color w:val="auto"/>
        </w:rPr>
        <w:t>“</w:t>
      </w:r>
      <w:r w:rsidRPr="00B55C7B">
        <w:rPr>
          <w:color w:val="auto"/>
        </w:rPr>
        <w:t>Governor</w:t>
      </w:r>
      <w:r w:rsidR="000C7E82">
        <w:rPr>
          <w:color w:val="auto"/>
        </w:rPr>
        <w:t>’</w:t>
      </w:r>
      <w:r w:rsidRPr="00B55C7B">
        <w:rPr>
          <w:color w:val="auto"/>
        </w:rPr>
        <w:t>s Committee on Crime, Delinquency, and Correction</w:t>
      </w:r>
      <w:r w:rsidR="000C7E82">
        <w:rPr>
          <w:color w:val="auto"/>
        </w:rPr>
        <w:t>”</w:t>
      </w:r>
      <w:r w:rsidRPr="00B55C7B">
        <w:rPr>
          <w:color w:val="auto"/>
        </w:rPr>
        <w:t xml:space="preserve"> or </w:t>
      </w:r>
      <w:r w:rsidR="000C7E82">
        <w:rPr>
          <w:color w:val="auto"/>
        </w:rPr>
        <w:t>“</w:t>
      </w:r>
      <w:r w:rsidRPr="00B55C7B">
        <w:rPr>
          <w:color w:val="auto"/>
        </w:rPr>
        <w:t>Governor</w:t>
      </w:r>
      <w:r w:rsidR="000C7E82">
        <w:rPr>
          <w:color w:val="auto"/>
        </w:rPr>
        <w:t>’</w:t>
      </w:r>
      <w:r w:rsidRPr="00B55C7B">
        <w:rPr>
          <w:color w:val="auto"/>
        </w:rPr>
        <w:t>s committee</w:t>
      </w:r>
      <w:r w:rsidR="000C7E82">
        <w:rPr>
          <w:color w:val="auto"/>
        </w:rPr>
        <w:t>”</w:t>
      </w:r>
      <w:r w:rsidRPr="00B55C7B">
        <w:rPr>
          <w:color w:val="auto"/>
        </w:rPr>
        <w:t xml:space="preserve"> means the Governor</w:t>
      </w:r>
      <w:r w:rsidR="000C7E82">
        <w:rPr>
          <w:color w:val="auto"/>
        </w:rPr>
        <w:t>’</w:t>
      </w:r>
      <w:r w:rsidRPr="00B55C7B">
        <w:rPr>
          <w:color w:val="auto"/>
        </w:rPr>
        <w:t xml:space="preserve">s Committee on Crime, Delinquency, and Correction established as a state planning agency pursuant to §15-9-1 of this </w:t>
      </w:r>
      <w:proofErr w:type="gramStart"/>
      <w:r w:rsidRPr="00B55C7B">
        <w:rPr>
          <w:color w:val="auto"/>
        </w:rPr>
        <w:t>code;</w:t>
      </w:r>
      <w:proofErr w:type="gramEnd"/>
    </w:p>
    <w:p w14:paraId="50FDC1C4" w14:textId="6792455B" w:rsidR="0037588F" w:rsidRPr="00B55C7B" w:rsidRDefault="0037588F" w:rsidP="000C7E82">
      <w:pPr>
        <w:pStyle w:val="SectionBody"/>
        <w:widowControl/>
        <w:rPr>
          <w:color w:val="auto"/>
        </w:rPr>
      </w:pPr>
      <w:r w:rsidRPr="00B55C7B">
        <w:rPr>
          <w:color w:val="auto"/>
        </w:rPr>
        <w:t xml:space="preserve">(6) </w:t>
      </w:r>
      <w:r w:rsidR="000C7E82">
        <w:rPr>
          <w:color w:val="auto"/>
        </w:rPr>
        <w:t>“</w:t>
      </w:r>
      <w:r w:rsidRPr="00B55C7B">
        <w:rPr>
          <w:color w:val="auto"/>
        </w:rPr>
        <w:t>Law-enforcement officer</w:t>
      </w:r>
      <w:r w:rsidR="000C7E82">
        <w:rPr>
          <w:color w:val="auto"/>
        </w:rPr>
        <w:t>”</w:t>
      </w:r>
      <w:r w:rsidRPr="00B55C7B">
        <w:rPr>
          <w:color w:val="auto"/>
        </w:rPr>
        <w:t xml:space="preserve"> means any duly authorized member of a law-enforcement agency, </w:t>
      </w:r>
      <w:r w:rsidRPr="00B55C7B">
        <w:rPr>
          <w:color w:val="auto"/>
          <w:u w:val="single"/>
        </w:rPr>
        <w:t>including a home confinement officer,</w:t>
      </w:r>
      <w:r w:rsidRPr="00B55C7B">
        <w:rPr>
          <w:color w:val="auto"/>
        </w:rPr>
        <w:t xml:space="preserve"> who is authorized to maintain public peace and </w:t>
      </w:r>
      <w:r w:rsidRPr="00B55C7B">
        <w:rPr>
          <w:color w:val="auto"/>
        </w:rPr>
        <w:lastRenderedPageBreak/>
        <w:t>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w:t>
      </w:r>
      <w:r w:rsidR="000C7E82" w:rsidRPr="00B55C7B">
        <w:rPr>
          <w:color w:val="auto"/>
        </w:rPr>
        <w:t xml:space="preserve">: </w:t>
      </w:r>
      <w:r w:rsidR="000C7E82" w:rsidRPr="000C7E82">
        <w:rPr>
          <w:i/>
          <w:iCs/>
          <w:color w:val="auto"/>
        </w:rPr>
        <w:t>Provided</w:t>
      </w:r>
      <w:r w:rsidR="000C7E82" w:rsidRPr="00B55C7B">
        <w:rPr>
          <w:color w:val="auto"/>
        </w:rPr>
        <w:t xml:space="preserve">, </w:t>
      </w:r>
      <w:proofErr w:type="gramStart"/>
      <w:r w:rsidR="000C7E82" w:rsidRPr="00B55C7B">
        <w:rPr>
          <w:color w:val="auto"/>
        </w:rPr>
        <w:t>That</w:t>
      </w:r>
      <w:proofErr w:type="gramEnd"/>
      <w:r w:rsidRPr="00B55C7B">
        <w:rPr>
          <w:color w:val="auto"/>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w:t>
      </w:r>
      <w:r w:rsidR="000C7E82" w:rsidRPr="00B55C7B">
        <w:rPr>
          <w:color w:val="auto"/>
        </w:rPr>
        <w:t xml:space="preserve">: </w:t>
      </w:r>
      <w:r w:rsidR="000C7E82" w:rsidRPr="000C7E82">
        <w:rPr>
          <w:i/>
          <w:iCs/>
          <w:color w:val="auto"/>
        </w:rPr>
        <w:t>Provided, however</w:t>
      </w:r>
      <w:r w:rsidR="000C7E82" w:rsidRPr="00B55C7B">
        <w:rPr>
          <w:color w:val="auto"/>
        </w:rPr>
        <w:t>, That</w:t>
      </w:r>
      <w:r w:rsidRPr="00B55C7B">
        <w:rPr>
          <w:color w:val="auto"/>
        </w:rPr>
        <w:t xml:space="preserve"> the subject rangers shall pay the tuition and costs of training. As used in this article, the term </w:t>
      </w:r>
      <w:r w:rsidR="000C7E82">
        <w:rPr>
          <w:color w:val="auto"/>
        </w:rPr>
        <w:t>“</w:t>
      </w:r>
      <w:r w:rsidRPr="00B55C7B">
        <w:rPr>
          <w:color w:val="auto"/>
        </w:rPr>
        <w:t>law-enforcement officer</w:t>
      </w:r>
      <w:r w:rsidR="000C7E82">
        <w:rPr>
          <w:color w:val="auto"/>
        </w:rPr>
        <w:t>”</w:t>
      </w:r>
      <w:r w:rsidRPr="00B55C7B">
        <w:rPr>
          <w:color w:val="auto"/>
        </w:rPr>
        <w:t xml:space="preserve"> does not apply to the chief executive of any West Virginia law-enforcement agency or any watchman or special Natural Resources police </w:t>
      </w:r>
      <w:proofErr w:type="gramStart"/>
      <w:r w:rsidRPr="00B55C7B">
        <w:rPr>
          <w:color w:val="auto"/>
        </w:rPr>
        <w:t>officer;</w:t>
      </w:r>
      <w:proofErr w:type="gramEnd"/>
    </w:p>
    <w:p w14:paraId="31FF6CAC" w14:textId="2A5B3A8B" w:rsidR="0037588F" w:rsidRPr="00B55C7B" w:rsidRDefault="0037588F" w:rsidP="000C7E82">
      <w:pPr>
        <w:pStyle w:val="SectionBody"/>
        <w:widowControl/>
        <w:rPr>
          <w:color w:val="auto"/>
        </w:rPr>
      </w:pPr>
      <w:r w:rsidRPr="00B55C7B">
        <w:rPr>
          <w:color w:val="auto"/>
        </w:rPr>
        <w:t xml:space="preserve">(7) </w:t>
      </w:r>
      <w:r w:rsidR="000C7E82">
        <w:rPr>
          <w:color w:val="auto"/>
        </w:rPr>
        <w:t>“</w:t>
      </w:r>
      <w:r w:rsidRPr="00B55C7B">
        <w:rPr>
          <w:color w:val="auto"/>
        </w:rPr>
        <w:t>Law-enforcement official</w:t>
      </w:r>
      <w:r w:rsidR="000C7E82">
        <w:rPr>
          <w:color w:val="auto"/>
        </w:rPr>
        <w:t>”</w:t>
      </w:r>
      <w:r w:rsidRPr="00B55C7B">
        <w:rPr>
          <w:color w:val="auto"/>
        </w:rPr>
        <w:t xml:space="preserve"> means the duly appointed chief administrator of a designated law-enforcement agency or a duly authorized </w:t>
      </w:r>
      <w:proofErr w:type="gramStart"/>
      <w:r w:rsidRPr="00B55C7B">
        <w:rPr>
          <w:color w:val="auto"/>
        </w:rPr>
        <w:t>designee;</w:t>
      </w:r>
      <w:proofErr w:type="gramEnd"/>
    </w:p>
    <w:p w14:paraId="2EF8CE9D" w14:textId="64C10584" w:rsidR="0037588F" w:rsidRPr="00B55C7B" w:rsidRDefault="0037588F" w:rsidP="000C7E82">
      <w:pPr>
        <w:pStyle w:val="SectionBody"/>
        <w:widowControl/>
        <w:rPr>
          <w:color w:val="auto"/>
        </w:rPr>
      </w:pPr>
      <w:r w:rsidRPr="00B55C7B">
        <w:rPr>
          <w:color w:val="auto"/>
        </w:rPr>
        <w:t xml:space="preserve">(8) </w:t>
      </w:r>
      <w:r w:rsidR="000C7E82">
        <w:rPr>
          <w:color w:val="auto"/>
        </w:rPr>
        <w:t>“</w:t>
      </w:r>
      <w:r w:rsidRPr="00B55C7B">
        <w:rPr>
          <w:color w:val="auto"/>
        </w:rPr>
        <w:t>Municipality</w:t>
      </w:r>
      <w:r w:rsidR="000C7E82">
        <w:rPr>
          <w:color w:val="auto"/>
        </w:rPr>
        <w:t>”</w:t>
      </w:r>
      <w:r w:rsidRPr="00B55C7B">
        <w:rPr>
          <w:color w:val="auto"/>
        </w:rPr>
        <w:t xml:space="preserve"> means any incorporated town or city whose boundaries lie within the geographic boundaries of the </w:t>
      </w:r>
      <w:proofErr w:type="gramStart"/>
      <w:r w:rsidRPr="00B55C7B">
        <w:rPr>
          <w:color w:val="auto"/>
        </w:rPr>
        <w:t>state;</w:t>
      </w:r>
      <w:proofErr w:type="gramEnd"/>
    </w:p>
    <w:p w14:paraId="1A1B257E" w14:textId="2B258788" w:rsidR="0037588F" w:rsidRPr="00B55C7B" w:rsidRDefault="0037588F" w:rsidP="000C7E82">
      <w:pPr>
        <w:pStyle w:val="SectionBody"/>
        <w:widowControl/>
        <w:rPr>
          <w:color w:val="auto"/>
        </w:rPr>
      </w:pPr>
      <w:r w:rsidRPr="00B55C7B">
        <w:rPr>
          <w:color w:val="auto"/>
        </w:rPr>
        <w:t xml:space="preserve">(9) </w:t>
      </w:r>
      <w:r w:rsidR="000C7E82">
        <w:rPr>
          <w:color w:val="auto"/>
        </w:rPr>
        <w:t>“</w:t>
      </w:r>
      <w:r w:rsidRPr="00B55C7B">
        <w:rPr>
          <w:color w:val="auto"/>
        </w:rPr>
        <w:t>Subcommittee</w:t>
      </w:r>
      <w:r w:rsidR="000C7E82">
        <w:rPr>
          <w:color w:val="auto"/>
        </w:rPr>
        <w:t>”</w:t>
      </w:r>
      <w:r w:rsidRPr="00B55C7B">
        <w:rPr>
          <w:color w:val="auto"/>
        </w:rPr>
        <w:t xml:space="preserve"> or </w:t>
      </w:r>
      <w:r w:rsidR="000C7E82">
        <w:rPr>
          <w:color w:val="auto"/>
        </w:rPr>
        <w:t>“</w:t>
      </w:r>
      <w:r w:rsidRPr="00B55C7B">
        <w:rPr>
          <w:color w:val="auto"/>
        </w:rPr>
        <w:t>law-enforcement professional standards subcommittee</w:t>
      </w:r>
      <w:r w:rsidR="000C7E82">
        <w:rPr>
          <w:color w:val="auto"/>
        </w:rPr>
        <w:t>”</w:t>
      </w:r>
      <w:r w:rsidRPr="00B55C7B">
        <w:rPr>
          <w:color w:val="auto"/>
        </w:rPr>
        <w:t xml:space="preserve"> means the subcommittee of the Governor</w:t>
      </w:r>
      <w:r w:rsidR="000C7E82">
        <w:rPr>
          <w:color w:val="auto"/>
        </w:rPr>
        <w:t>’</w:t>
      </w:r>
      <w:r w:rsidRPr="00B55C7B">
        <w:rPr>
          <w:color w:val="auto"/>
        </w:rPr>
        <w:t>s Committee on Crime, Delinquency, and Correction created by §30-29-2 of this code; and</w:t>
      </w:r>
    </w:p>
    <w:p w14:paraId="1E7A1F0E" w14:textId="793B8B4D" w:rsidR="0037588F" w:rsidRPr="00B55C7B" w:rsidRDefault="0037588F" w:rsidP="000C7E82">
      <w:pPr>
        <w:pStyle w:val="SectionBody"/>
        <w:widowControl/>
        <w:rPr>
          <w:color w:val="auto"/>
        </w:rPr>
      </w:pPr>
      <w:r w:rsidRPr="00B55C7B">
        <w:rPr>
          <w:color w:val="auto"/>
        </w:rPr>
        <w:t xml:space="preserve">(10) </w:t>
      </w:r>
      <w:r w:rsidR="000C7E82">
        <w:rPr>
          <w:color w:val="auto"/>
        </w:rPr>
        <w:t>“</w:t>
      </w:r>
      <w:r w:rsidRPr="00B55C7B">
        <w:rPr>
          <w:color w:val="auto"/>
        </w:rPr>
        <w:t>West Virginia law-enforcement agency</w:t>
      </w:r>
      <w:r w:rsidR="000C7E82">
        <w:rPr>
          <w:color w:val="auto"/>
        </w:rPr>
        <w:t>”</w:t>
      </w:r>
      <w:r w:rsidRPr="00B55C7B">
        <w:rPr>
          <w:color w:val="auto"/>
        </w:rPr>
        <w:t xml:space="preserve"> means any duly authorized state, county, or municipal organization employing one or more persons whose responsibility is the enforcement of laws of the state or any county or municipality thereof</w:t>
      </w:r>
      <w:r w:rsidR="000C7E82" w:rsidRPr="00B55C7B">
        <w:rPr>
          <w:color w:val="auto"/>
        </w:rPr>
        <w:t xml:space="preserve">: </w:t>
      </w:r>
      <w:r w:rsidR="000C7E82" w:rsidRPr="000C7E82">
        <w:rPr>
          <w:i/>
          <w:iCs/>
          <w:color w:val="auto"/>
        </w:rPr>
        <w:t>Provided</w:t>
      </w:r>
      <w:r w:rsidR="000C7E82" w:rsidRPr="00B55C7B">
        <w:rPr>
          <w:i/>
          <w:iCs/>
          <w:color w:val="auto"/>
        </w:rPr>
        <w:t>,</w:t>
      </w:r>
      <w:r w:rsidR="000C7E82" w:rsidRPr="00B55C7B">
        <w:rPr>
          <w:color w:val="auto"/>
        </w:rPr>
        <w:t xml:space="preserve"> </w:t>
      </w:r>
      <w:proofErr w:type="gramStart"/>
      <w:r w:rsidR="000C7E82" w:rsidRPr="00B55C7B">
        <w:rPr>
          <w:color w:val="auto"/>
        </w:rPr>
        <w:t>That</w:t>
      </w:r>
      <w:proofErr w:type="gramEnd"/>
      <w:r w:rsidRPr="00B55C7B">
        <w:rPr>
          <w:color w:val="auto"/>
        </w:rPr>
        <w:t xml:space="preserve"> neither the Public Service </w:t>
      </w:r>
      <w:r w:rsidRPr="00B55C7B">
        <w:rPr>
          <w:color w:val="auto"/>
        </w:rPr>
        <w:lastRenderedPageBreak/>
        <w:t>Commission nor any state institution of higher education nor any hospital nor any resort area district is a law-enforcement agency.</w:t>
      </w:r>
    </w:p>
    <w:p w14:paraId="4E060C1D" w14:textId="77777777" w:rsidR="0037588F" w:rsidRPr="00B55C7B" w:rsidRDefault="0037588F" w:rsidP="000C7E82">
      <w:pPr>
        <w:rPr>
          <w:color w:val="auto"/>
        </w:rPr>
        <w:sectPr w:rsidR="0037588F" w:rsidRPr="00B55C7B" w:rsidSect="0037588F">
          <w:type w:val="continuous"/>
          <w:pgSz w:w="12240" w:h="15840" w:code="1"/>
          <w:pgMar w:top="1440" w:right="1440" w:bottom="1440" w:left="1440" w:header="720" w:footer="720" w:gutter="0"/>
          <w:lnNumType w:countBy="1" w:restart="newSection"/>
          <w:cols w:space="720"/>
          <w:titlePg/>
          <w:docGrid w:linePitch="360"/>
        </w:sectPr>
      </w:pPr>
    </w:p>
    <w:p w14:paraId="590B9EEF" w14:textId="77777777" w:rsidR="0037588F" w:rsidRPr="00B55C7B" w:rsidRDefault="0037588F" w:rsidP="000C7E82">
      <w:pPr>
        <w:pStyle w:val="ChapterHeading"/>
        <w:widowControl/>
        <w:rPr>
          <w:color w:val="auto"/>
        </w:rPr>
        <w:sectPr w:rsidR="0037588F" w:rsidRPr="00B55C7B" w:rsidSect="00AA0D4C">
          <w:type w:val="continuous"/>
          <w:pgSz w:w="12240" w:h="15840"/>
          <w:pgMar w:top="1440" w:right="1440" w:bottom="1440" w:left="1440" w:header="720" w:footer="720" w:gutter="0"/>
          <w:lnNumType w:countBy="1" w:restart="newSection"/>
          <w:cols w:space="720"/>
          <w:noEndnote/>
          <w:docGrid w:linePitch="299"/>
        </w:sectPr>
      </w:pPr>
      <w:r w:rsidRPr="00B55C7B">
        <w:rPr>
          <w:color w:val="auto"/>
        </w:rPr>
        <w:t>CHAPTER 61. CRIMES AND THEIR PUNISHMENT.</w:t>
      </w:r>
    </w:p>
    <w:p w14:paraId="2DDD0DF8" w14:textId="77777777" w:rsidR="0037588F" w:rsidRPr="00B55C7B" w:rsidRDefault="0037588F" w:rsidP="000C7E82">
      <w:pPr>
        <w:pStyle w:val="ArticleHeading"/>
        <w:widowControl/>
        <w:rPr>
          <w:color w:val="auto"/>
        </w:rPr>
        <w:sectPr w:rsidR="0037588F" w:rsidRPr="00B55C7B" w:rsidSect="00AA0D4C">
          <w:type w:val="continuous"/>
          <w:pgSz w:w="12240" w:h="15840" w:code="1"/>
          <w:pgMar w:top="1440" w:right="1440" w:bottom="1440" w:left="1440" w:header="720" w:footer="720" w:gutter="0"/>
          <w:lnNumType w:countBy="1" w:restart="newSection"/>
          <w:cols w:space="720"/>
          <w:titlePg/>
          <w:docGrid w:linePitch="360"/>
        </w:sectPr>
      </w:pPr>
      <w:r w:rsidRPr="00B55C7B">
        <w:rPr>
          <w:color w:val="auto"/>
        </w:rPr>
        <w:t>ARTICLE 7. DANGEROUS WEAPONS.</w:t>
      </w:r>
    </w:p>
    <w:p w14:paraId="146DA017" w14:textId="0FA81656" w:rsidR="0037588F" w:rsidRPr="00B55C7B" w:rsidRDefault="0037588F" w:rsidP="000C7E82">
      <w:pPr>
        <w:pStyle w:val="SectionHeading"/>
        <w:widowControl/>
        <w:rPr>
          <w:color w:val="auto"/>
        </w:rPr>
      </w:pPr>
      <w:r w:rsidRPr="00B55C7B">
        <w:rPr>
          <w:color w:val="auto"/>
        </w:rPr>
        <w:t>§61-7-11a. Possessing deadly weapons on premises of educational facilities; reports by school principals; suspension of driver</w:t>
      </w:r>
      <w:r w:rsidR="000C7E82">
        <w:rPr>
          <w:color w:val="auto"/>
        </w:rPr>
        <w:t>’</w:t>
      </w:r>
      <w:r w:rsidRPr="00B55C7B">
        <w:rPr>
          <w:color w:val="auto"/>
        </w:rPr>
        <w:t>s license; possessing deadly weapons on premises housing courts of law and family law courts.</w:t>
      </w:r>
    </w:p>
    <w:p w14:paraId="4CA34049" w14:textId="77777777" w:rsidR="0037588F" w:rsidRPr="00B55C7B" w:rsidRDefault="0037588F" w:rsidP="000C7E82">
      <w:pPr>
        <w:ind w:left="720" w:hanging="720"/>
        <w:jc w:val="both"/>
        <w:outlineLvl w:val="3"/>
        <w:rPr>
          <w:rFonts w:cs="Arial"/>
          <w:b/>
          <w:color w:val="auto"/>
        </w:rPr>
        <w:sectPr w:rsidR="0037588F" w:rsidRPr="00B55C7B" w:rsidSect="00AA0D4C">
          <w:type w:val="continuous"/>
          <w:pgSz w:w="12240" w:h="15840" w:code="1"/>
          <w:pgMar w:top="1440" w:right="1440" w:bottom="1440" w:left="1440" w:header="720" w:footer="720" w:gutter="0"/>
          <w:lnNumType w:countBy="1" w:restart="newSection"/>
          <w:cols w:space="720"/>
          <w:titlePg/>
          <w:docGrid w:linePitch="360"/>
        </w:sectPr>
      </w:pPr>
    </w:p>
    <w:p w14:paraId="2DE6179F" w14:textId="77777777" w:rsidR="0037588F" w:rsidRPr="00B55C7B" w:rsidRDefault="0037588F" w:rsidP="000C7E82">
      <w:pPr>
        <w:pStyle w:val="SectionBody"/>
        <w:widowControl/>
        <w:rPr>
          <w:color w:val="auto"/>
        </w:rPr>
      </w:pPr>
      <w:r w:rsidRPr="00B55C7B">
        <w:rPr>
          <w:color w:val="auto"/>
        </w:rPr>
        <w:t xml:space="preserve">(a)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w:t>
      </w:r>
      <w:proofErr w:type="gramStart"/>
      <w:r w:rsidRPr="00B55C7B">
        <w:rPr>
          <w:color w:val="auto"/>
        </w:rPr>
        <w:t>manner in which</w:t>
      </w:r>
      <w:proofErr w:type="gramEnd"/>
      <w:r w:rsidRPr="00B55C7B">
        <w:rPr>
          <w:color w:val="auto"/>
        </w:rPr>
        <w:t xml:space="preserve"> citizens may exercise the rights accorded to them pursuant to section 22, article III of the Constitution of the State of West Virginia.</w:t>
      </w:r>
    </w:p>
    <w:p w14:paraId="6F250633" w14:textId="77777777" w:rsidR="0037588F" w:rsidRPr="00B55C7B" w:rsidRDefault="0037588F" w:rsidP="000C7E82">
      <w:pPr>
        <w:pStyle w:val="SectionBody"/>
        <w:widowControl/>
        <w:rPr>
          <w:color w:val="auto"/>
        </w:rPr>
      </w:pPr>
      <w:r w:rsidRPr="00B55C7B">
        <w:rPr>
          <w:color w:val="auto"/>
        </w:rPr>
        <w:t>(b) (1) It is unlawful to possess a firearm or other deadly weapon:</w:t>
      </w:r>
    </w:p>
    <w:p w14:paraId="7A6BD1C1" w14:textId="77777777" w:rsidR="0037588F" w:rsidRPr="00B55C7B" w:rsidRDefault="0037588F" w:rsidP="000C7E82">
      <w:pPr>
        <w:pStyle w:val="SectionBody"/>
        <w:widowControl/>
        <w:rPr>
          <w:color w:val="auto"/>
        </w:rPr>
      </w:pPr>
      <w:r w:rsidRPr="00B55C7B">
        <w:rPr>
          <w:color w:val="auto"/>
        </w:rPr>
        <w:t>(A) On a school bus as defined in §17A-1-1 of this code;</w:t>
      </w:r>
    </w:p>
    <w:p w14:paraId="155AC371" w14:textId="3DABCB18" w:rsidR="0037588F" w:rsidRPr="00B55C7B" w:rsidRDefault="0037588F" w:rsidP="000C7E82">
      <w:pPr>
        <w:pStyle w:val="SectionBody"/>
        <w:widowControl/>
        <w:rPr>
          <w:color w:val="auto"/>
        </w:rPr>
      </w:pPr>
      <w:r w:rsidRPr="00B55C7B">
        <w:rPr>
          <w:color w:val="auto"/>
        </w:rPr>
        <w:t>(B) In or on the grounds of any primary or secondary educational facility of any type</w:t>
      </w:r>
      <w:r w:rsidR="000C7E82" w:rsidRPr="00B55C7B">
        <w:rPr>
          <w:color w:val="auto"/>
        </w:rPr>
        <w:t xml:space="preserve">: </w:t>
      </w:r>
      <w:r w:rsidR="000C7E82" w:rsidRPr="000C7E82">
        <w:rPr>
          <w:i/>
          <w:color w:val="auto"/>
        </w:rPr>
        <w:t>Provided</w:t>
      </w:r>
      <w:r w:rsidR="000C7E82" w:rsidRPr="00B55C7B">
        <w:rPr>
          <w:color w:val="auto"/>
        </w:rPr>
        <w:t xml:space="preserve">, </w:t>
      </w:r>
      <w:proofErr w:type="gramStart"/>
      <w:r w:rsidR="000C7E82" w:rsidRPr="00B55C7B">
        <w:rPr>
          <w:color w:val="auto"/>
        </w:rPr>
        <w:t>That</w:t>
      </w:r>
      <w:proofErr w:type="gramEnd"/>
      <w:r w:rsidRPr="00B55C7B">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56086FEF" w14:textId="77777777" w:rsidR="0037588F" w:rsidRPr="00B55C7B" w:rsidRDefault="0037588F" w:rsidP="000C7E82">
      <w:pPr>
        <w:pStyle w:val="SectionBody"/>
        <w:widowControl/>
        <w:rPr>
          <w:rFonts w:cs="Arial"/>
          <w:color w:val="auto"/>
        </w:rPr>
      </w:pPr>
      <w:r w:rsidRPr="00B55C7B">
        <w:rPr>
          <w:rFonts w:cs="Arial"/>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B55C7B">
        <w:rPr>
          <w:rFonts w:cs="Arial"/>
          <w:color w:val="auto"/>
        </w:rPr>
        <w:t>period of time</w:t>
      </w:r>
      <w:proofErr w:type="gramEnd"/>
      <w:r w:rsidRPr="00B55C7B">
        <w:rPr>
          <w:rFonts w:cs="Arial"/>
          <w:color w:val="auto"/>
        </w:rPr>
        <w:t xml:space="preserve"> the function is occurring.</w:t>
      </w:r>
    </w:p>
    <w:p w14:paraId="1CBB1245" w14:textId="77777777" w:rsidR="0037588F" w:rsidRPr="00B55C7B" w:rsidRDefault="0037588F" w:rsidP="000C7E82">
      <w:pPr>
        <w:pStyle w:val="SectionBody"/>
        <w:widowControl/>
        <w:rPr>
          <w:rFonts w:cs="Arial"/>
          <w:color w:val="auto"/>
        </w:rPr>
      </w:pPr>
      <w:r w:rsidRPr="00B55C7B">
        <w:rPr>
          <w:rFonts w:cs="Arial"/>
          <w:color w:val="auto"/>
        </w:rPr>
        <w:lastRenderedPageBreak/>
        <w:t>(2) This subsection does not apply to:</w:t>
      </w:r>
    </w:p>
    <w:p w14:paraId="4FB8B0DD" w14:textId="77777777" w:rsidR="0037588F" w:rsidRPr="00B55C7B" w:rsidRDefault="0037588F" w:rsidP="000C7E82">
      <w:pPr>
        <w:pStyle w:val="SectionBody"/>
        <w:widowControl/>
        <w:rPr>
          <w:rFonts w:cs="Arial"/>
          <w:color w:val="auto"/>
        </w:rPr>
      </w:pPr>
      <w:r w:rsidRPr="00B55C7B">
        <w:rPr>
          <w:rFonts w:cs="Arial"/>
          <w:color w:val="auto"/>
        </w:rPr>
        <w:t xml:space="preserve">(A) A law-enforcement officer employed by a federal, state, county, or municipal law- enforcement agency, </w:t>
      </w:r>
      <w:r w:rsidRPr="00B55C7B">
        <w:rPr>
          <w:rFonts w:cs="Arial"/>
          <w:color w:val="auto"/>
          <w:u w:val="single"/>
        </w:rPr>
        <w:t xml:space="preserve">or </w:t>
      </w:r>
      <w:r>
        <w:rPr>
          <w:rFonts w:cs="Arial"/>
          <w:color w:val="auto"/>
          <w:u w:val="single"/>
        </w:rPr>
        <w:t xml:space="preserve">a </w:t>
      </w:r>
      <w:r w:rsidRPr="00B55C7B">
        <w:rPr>
          <w:rFonts w:cs="Arial"/>
          <w:color w:val="auto"/>
          <w:u w:val="single"/>
        </w:rPr>
        <w:t>home confinement officer;</w:t>
      </w:r>
    </w:p>
    <w:p w14:paraId="7B65F948" w14:textId="77777777" w:rsidR="0037588F" w:rsidRPr="00B55C7B" w:rsidRDefault="0037588F" w:rsidP="000C7E82">
      <w:pPr>
        <w:pStyle w:val="SectionBody"/>
        <w:widowControl/>
        <w:rPr>
          <w:color w:val="auto"/>
        </w:rPr>
      </w:pPr>
      <w:r w:rsidRPr="00B55C7B">
        <w:rPr>
          <w:color w:val="auto"/>
        </w:rPr>
        <w:t>(B) Any probation officer appointed pursuant to §62-12-5 or chapter 49 of this code in the performance of his or her duties;</w:t>
      </w:r>
    </w:p>
    <w:p w14:paraId="121927AF" w14:textId="77777777" w:rsidR="0037588F" w:rsidRPr="00B55C7B" w:rsidRDefault="0037588F" w:rsidP="000C7E82">
      <w:pPr>
        <w:pStyle w:val="SectionBody"/>
        <w:widowControl/>
        <w:rPr>
          <w:color w:val="auto"/>
        </w:rPr>
      </w:pPr>
      <w:r w:rsidRPr="00B55C7B">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6A142709" w14:textId="77777777" w:rsidR="0037588F" w:rsidRPr="00B55C7B" w:rsidRDefault="0037588F" w:rsidP="000C7E82">
      <w:pPr>
        <w:pStyle w:val="SectionBody"/>
        <w:widowControl/>
        <w:rPr>
          <w:color w:val="auto"/>
        </w:rPr>
      </w:pPr>
      <w:r w:rsidRPr="00B55C7B">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222A6288" w14:textId="77777777" w:rsidR="0037588F" w:rsidRPr="00B55C7B" w:rsidRDefault="0037588F" w:rsidP="000C7E82">
      <w:pPr>
        <w:pStyle w:val="SectionBody"/>
        <w:widowControl/>
        <w:rPr>
          <w:color w:val="auto"/>
        </w:rPr>
      </w:pPr>
      <w:r w:rsidRPr="00B55C7B">
        <w:rPr>
          <w:color w:val="auto"/>
        </w:rPr>
        <w:t xml:space="preserve"> (E) A person who, as otherwise permitted by the provisions of this article, possesses an unloaded firearm or deadly weapon in a motor vehicle or leaves an unloaded firearm or deadly weapon in a locked motor vehicle;</w:t>
      </w:r>
    </w:p>
    <w:p w14:paraId="4F12C237" w14:textId="77777777" w:rsidR="0037588F" w:rsidRPr="00B55C7B" w:rsidRDefault="0037588F" w:rsidP="000C7E82">
      <w:pPr>
        <w:pStyle w:val="SectionBody"/>
        <w:widowControl/>
        <w:rPr>
          <w:color w:val="auto"/>
        </w:rPr>
      </w:pPr>
      <w:r w:rsidRPr="00B55C7B">
        <w:rPr>
          <w:color w:val="auto"/>
        </w:rPr>
        <w:t>(F) Programs or raffles conducted with the approval of the county board of education or school which include the display of unloaded firearms;</w:t>
      </w:r>
    </w:p>
    <w:p w14:paraId="1DB18469" w14:textId="77777777" w:rsidR="0037588F" w:rsidRPr="00B55C7B" w:rsidRDefault="0037588F" w:rsidP="000C7E82">
      <w:pPr>
        <w:pStyle w:val="SectionBody"/>
        <w:widowControl/>
        <w:rPr>
          <w:color w:val="auto"/>
        </w:rPr>
      </w:pPr>
      <w:r w:rsidRPr="00B55C7B">
        <w:rPr>
          <w:color w:val="auto"/>
        </w:rPr>
        <w:t xml:space="preserve">(G) The official mascot of West Virginia University, commonly known as the Mountaineer, acting in his or her official capacity; </w:t>
      </w:r>
    </w:p>
    <w:p w14:paraId="3E316E1C" w14:textId="77777777" w:rsidR="0037588F" w:rsidRPr="00B55C7B" w:rsidRDefault="0037588F" w:rsidP="000C7E82">
      <w:pPr>
        <w:pStyle w:val="SectionBody"/>
        <w:widowControl/>
        <w:rPr>
          <w:color w:val="auto"/>
        </w:rPr>
      </w:pPr>
      <w:r w:rsidRPr="00B55C7B">
        <w:rPr>
          <w:color w:val="auto"/>
        </w:rPr>
        <w:t>(H) The official mascot of Parkersburg South High School, commonly known as the Patriot, acting in his or her official capacity; or</w:t>
      </w:r>
    </w:p>
    <w:p w14:paraId="095A0A55" w14:textId="1507B8AF" w:rsidR="0037588F" w:rsidRPr="00B55C7B" w:rsidRDefault="0037588F" w:rsidP="000C7E82">
      <w:pPr>
        <w:pStyle w:val="SectionBody"/>
        <w:widowControl/>
        <w:rPr>
          <w:color w:val="auto"/>
        </w:rPr>
      </w:pPr>
      <w:r w:rsidRPr="00B55C7B">
        <w:rPr>
          <w:color w:val="auto"/>
        </w:rPr>
        <w:t>(I) Any person, 21 years old or older, who has a valid concealed handgun permit may possess a concealed handgun while in a motor vehicle in a parking lot, traffic circle, or other areas of vehicular ingress or egress to a public school</w:t>
      </w:r>
      <w:r w:rsidR="000C7E82" w:rsidRPr="00B55C7B">
        <w:rPr>
          <w:color w:val="auto"/>
        </w:rPr>
        <w:t xml:space="preserve">: </w:t>
      </w:r>
      <w:r w:rsidR="000C7E82" w:rsidRPr="000C7E82">
        <w:rPr>
          <w:i/>
          <w:color w:val="auto"/>
        </w:rPr>
        <w:t>Provided</w:t>
      </w:r>
      <w:r w:rsidR="000C7E82" w:rsidRPr="00B55C7B">
        <w:rPr>
          <w:color w:val="auto"/>
        </w:rPr>
        <w:t>, That</w:t>
      </w:r>
      <w:r w:rsidRPr="00B55C7B">
        <w:rPr>
          <w:color w:val="auto"/>
        </w:rPr>
        <w:t>:</w:t>
      </w:r>
    </w:p>
    <w:p w14:paraId="5E4B1068" w14:textId="77777777" w:rsidR="0037588F" w:rsidRPr="00B55C7B" w:rsidRDefault="0037588F" w:rsidP="000C7E82">
      <w:pPr>
        <w:pStyle w:val="SectionBody"/>
        <w:widowControl/>
        <w:rPr>
          <w:color w:val="auto"/>
        </w:rPr>
      </w:pPr>
      <w:r w:rsidRPr="00B55C7B">
        <w:rPr>
          <w:color w:val="auto"/>
        </w:rPr>
        <w:t>(</w:t>
      </w:r>
      <w:proofErr w:type="spellStart"/>
      <w:r w:rsidRPr="00B55C7B">
        <w:rPr>
          <w:color w:val="auto"/>
        </w:rPr>
        <w:t>i</w:t>
      </w:r>
      <w:proofErr w:type="spellEnd"/>
      <w:r w:rsidRPr="00B55C7B">
        <w:rPr>
          <w:color w:val="auto"/>
        </w:rPr>
        <w:t xml:space="preserve">) When he or she is occupying the </w:t>
      </w:r>
      <w:proofErr w:type="gramStart"/>
      <w:r w:rsidRPr="00B55C7B">
        <w:rPr>
          <w:color w:val="auto"/>
        </w:rPr>
        <w:t>vehicle</w:t>
      </w:r>
      <w:proofErr w:type="gramEnd"/>
      <w:r w:rsidRPr="00B55C7B">
        <w:rPr>
          <w:color w:val="auto"/>
        </w:rPr>
        <w:t xml:space="preserve"> the person stores the handgun out of view from persons outside the vehicle; or</w:t>
      </w:r>
    </w:p>
    <w:p w14:paraId="00C14219" w14:textId="77777777" w:rsidR="0037588F" w:rsidRPr="00B55C7B" w:rsidRDefault="0037588F" w:rsidP="000C7E82">
      <w:pPr>
        <w:pStyle w:val="SectionBody"/>
        <w:widowControl/>
        <w:rPr>
          <w:color w:val="auto"/>
        </w:rPr>
      </w:pPr>
      <w:r w:rsidRPr="00B55C7B">
        <w:rPr>
          <w:color w:val="auto"/>
        </w:rPr>
        <w:lastRenderedPageBreak/>
        <w:t xml:space="preserve">(ii) When he or she is not occupying the </w:t>
      </w:r>
      <w:proofErr w:type="gramStart"/>
      <w:r w:rsidRPr="00B55C7B">
        <w:rPr>
          <w:color w:val="auto"/>
        </w:rPr>
        <w:t>vehicle</w:t>
      </w:r>
      <w:proofErr w:type="gramEnd"/>
      <w:r w:rsidRPr="00B55C7B">
        <w:rPr>
          <w:color w:val="auto"/>
        </w:rPr>
        <w:t xml:space="preserve"> the person stores the handgun out of view from persons outside the vehicle, the vehicle is locked, and the handgun is in a glove box or other interior compartment, or in a locked trunk, or in a locked container securely fixed to the vehicle. </w:t>
      </w:r>
    </w:p>
    <w:p w14:paraId="1111642B" w14:textId="77777777" w:rsidR="0037588F" w:rsidRPr="00B55C7B" w:rsidRDefault="0037588F" w:rsidP="000C7E82">
      <w:pPr>
        <w:pStyle w:val="SectionBody"/>
        <w:widowControl/>
        <w:rPr>
          <w:color w:val="auto"/>
        </w:rPr>
      </w:pPr>
      <w:r w:rsidRPr="00B55C7B">
        <w:rPr>
          <w:color w:val="auto"/>
        </w:rPr>
        <w:t xml:space="preserve">(3) A person violating this subsection is guilty of a felony and, upon conviction thereof, shall be imprisoned in a state </w:t>
      </w:r>
      <w:proofErr w:type="gramStart"/>
      <w:r w:rsidRPr="00B55C7B">
        <w:rPr>
          <w:color w:val="auto"/>
        </w:rPr>
        <w:t>correctional facility</w:t>
      </w:r>
      <w:proofErr w:type="gramEnd"/>
      <w:r w:rsidRPr="00B55C7B">
        <w:rPr>
          <w:color w:val="auto"/>
        </w:rPr>
        <w:t xml:space="preserve"> for a definite term of years of not less than two years nor more than 10 years, or fined not more than $5,000, or both fined and imprisoned.</w:t>
      </w:r>
    </w:p>
    <w:p w14:paraId="633C8A1B" w14:textId="77777777" w:rsidR="0037588F" w:rsidRPr="00B55C7B" w:rsidRDefault="0037588F" w:rsidP="000C7E82">
      <w:pPr>
        <w:pStyle w:val="SectionBody"/>
        <w:widowControl/>
        <w:rPr>
          <w:color w:val="auto"/>
        </w:rPr>
      </w:pPr>
      <w:r w:rsidRPr="00B55C7B">
        <w:rPr>
          <w:color w:val="auto"/>
        </w:rPr>
        <w:t>(c) A school principal subject to the authority of the State Board of Education who discovers a violation of §61-7-11a(b) of this code shall report the violation as soon as possible to:</w:t>
      </w:r>
    </w:p>
    <w:p w14:paraId="248B13E7" w14:textId="77777777" w:rsidR="0037588F" w:rsidRPr="00B55C7B" w:rsidRDefault="0037588F" w:rsidP="000C7E82">
      <w:pPr>
        <w:pStyle w:val="SectionBody"/>
        <w:widowControl/>
        <w:rPr>
          <w:color w:val="auto"/>
        </w:rPr>
      </w:pPr>
      <w:r w:rsidRPr="00B55C7B">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68737DF" w14:textId="77777777" w:rsidR="0037588F" w:rsidRPr="00B55C7B" w:rsidRDefault="0037588F" w:rsidP="000C7E82">
      <w:pPr>
        <w:pStyle w:val="SectionBody"/>
        <w:widowControl/>
        <w:rPr>
          <w:color w:val="auto"/>
        </w:rPr>
      </w:pPr>
      <w:r w:rsidRPr="00B55C7B">
        <w:rPr>
          <w:color w:val="auto"/>
        </w:rPr>
        <w:t>(2) The appropriate local office of the State Police, county sheriff, or municipal police agency.</w:t>
      </w:r>
    </w:p>
    <w:p w14:paraId="0C772D46" w14:textId="4072F0ED" w:rsidR="0037588F" w:rsidRPr="00B55C7B" w:rsidRDefault="0037588F" w:rsidP="000C7E82">
      <w:pPr>
        <w:pStyle w:val="SectionBody"/>
        <w:widowControl/>
        <w:rPr>
          <w:color w:val="auto"/>
        </w:rPr>
      </w:pPr>
      <w:r w:rsidRPr="00B55C7B">
        <w:rPr>
          <w:color w:val="auto"/>
        </w:rPr>
        <w:t xml:space="preserve">(d) In addition to the methods of disposition provided by §49-5-1 </w:t>
      </w:r>
      <w:r w:rsidR="000C7E82" w:rsidRPr="000C7E82">
        <w:rPr>
          <w:i/>
          <w:color w:val="auto"/>
        </w:rPr>
        <w:t>et seq.</w:t>
      </w:r>
      <w:r w:rsidRPr="00B55C7B">
        <w:rPr>
          <w:color w:val="auto"/>
        </w:rPr>
        <w:t xml:space="preserve"> of this code, a court which adjudicates a person who is 14 years of age or older as delinquent for a violation of §61-7-11a(b) of this code may order the Division of Motor Vehicles to suspend a driver</w:t>
      </w:r>
      <w:r w:rsidR="000C7E82">
        <w:rPr>
          <w:color w:val="auto"/>
        </w:rPr>
        <w:t>’</w:t>
      </w:r>
      <w:r w:rsidRPr="00B55C7B">
        <w:rPr>
          <w:color w:val="auto"/>
        </w:rPr>
        <w:t xml:space="preserve">s license or instruction permit issued to the person for </w:t>
      </w:r>
      <w:proofErr w:type="gramStart"/>
      <w:r w:rsidRPr="00B55C7B">
        <w:rPr>
          <w:color w:val="auto"/>
        </w:rPr>
        <w:t>a period of time</w:t>
      </w:r>
      <w:proofErr w:type="gramEnd"/>
      <w:r w:rsidRPr="00B55C7B">
        <w:rPr>
          <w:color w:val="auto"/>
        </w:rPr>
        <w:t xml:space="preserve"> as the court considers appropriate, not to extend beyond the person</w:t>
      </w:r>
      <w:r w:rsidR="000C7E82">
        <w:rPr>
          <w:color w:val="auto"/>
        </w:rPr>
        <w:t>’</w:t>
      </w:r>
      <w:r w:rsidRPr="00B55C7B">
        <w:rPr>
          <w:color w:val="auto"/>
        </w:rPr>
        <w:t>s 19th birthday. If the person has not been issued a driver</w:t>
      </w:r>
      <w:r w:rsidR="000C7E82">
        <w:rPr>
          <w:color w:val="auto"/>
        </w:rPr>
        <w:t>’</w:t>
      </w:r>
      <w:r w:rsidRPr="00B55C7B">
        <w:rPr>
          <w:color w:val="auto"/>
        </w:rPr>
        <w:t>s license or instruction permit by this state, a court may order the Division of Motor Vehicles to deny the person</w:t>
      </w:r>
      <w:r w:rsidR="000C7E82">
        <w:rPr>
          <w:color w:val="auto"/>
        </w:rPr>
        <w:t>’</w:t>
      </w:r>
      <w:r w:rsidRPr="00B55C7B">
        <w:rPr>
          <w:color w:val="auto"/>
        </w:rPr>
        <w:t xml:space="preserve">s application for a license or permit for </w:t>
      </w:r>
      <w:proofErr w:type="gramStart"/>
      <w:r w:rsidRPr="00B55C7B">
        <w:rPr>
          <w:color w:val="auto"/>
        </w:rPr>
        <w:t>a period of time</w:t>
      </w:r>
      <w:proofErr w:type="gramEnd"/>
      <w:r w:rsidRPr="00B55C7B">
        <w:rPr>
          <w:color w:val="auto"/>
        </w:rPr>
        <w:t xml:space="preserve"> as the court considers appropriate, not to extend beyond the person</w:t>
      </w:r>
      <w:r w:rsidR="000C7E82">
        <w:rPr>
          <w:color w:val="auto"/>
        </w:rPr>
        <w:t>’</w:t>
      </w:r>
      <w:r w:rsidRPr="00B55C7B">
        <w:rPr>
          <w:color w:val="auto"/>
        </w:rPr>
        <w:t>s 19th birthday. A suspension ordered by the court pursuant to this subsection is effective upon the date of entry of the order. Where the court orders the suspension of a driver</w:t>
      </w:r>
      <w:r w:rsidR="000C7E82">
        <w:rPr>
          <w:color w:val="auto"/>
        </w:rPr>
        <w:t>’</w:t>
      </w:r>
      <w:r w:rsidRPr="00B55C7B">
        <w:rPr>
          <w:color w:val="auto"/>
        </w:rPr>
        <w:t>s license or instruction permit pursuant to this subsection, the court shall confiscate any driver</w:t>
      </w:r>
      <w:r w:rsidR="000C7E82">
        <w:rPr>
          <w:color w:val="auto"/>
        </w:rPr>
        <w:t>’</w:t>
      </w:r>
      <w:r w:rsidRPr="00B55C7B">
        <w:rPr>
          <w:color w:val="auto"/>
        </w:rPr>
        <w:t>s license or instruction permit in the adjudicated person</w:t>
      </w:r>
      <w:r w:rsidR="000C7E82">
        <w:rPr>
          <w:color w:val="auto"/>
        </w:rPr>
        <w:t>’</w:t>
      </w:r>
      <w:r w:rsidRPr="00B55C7B">
        <w:rPr>
          <w:color w:val="auto"/>
        </w:rPr>
        <w:t>s possession and forward to the Division of Motor Vehicles.</w:t>
      </w:r>
    </w:p>
    <w:p w14:paraId="53107FF0" w14:textId="6D224897" w:rsidR="0037588F" w:rsidRPr="00B55C7B" w:rsidRDefault="0037588F" w:rsidP="000C7E82">
      <w:pPr>
        <w:pStyle w:val="SectionBody"/>
        <w:widowControl/>
        <w:rPr>
          <w:color w:val="auto"/>
        </w:rPr>
      </w:pPr>
      <w:r w:rsidRPr="00B55C7B">
        <w:rPr>
          <w:color w:val="auto"/>
        </w:rPr>
        <w:lastRenderedPageBreak/>
        <w:t>(e)(1) If a person 18 years of age or older is convicted of violating §61-7-11a(b) of this code and if the person does not act to appeal the conviction within the time periods described in §61-7-11a(e)(2) of this code, the person</w:t>
      </w:r>
      <w:r w:rsidR="000C7E82">
        <w:rPr>
          <w:color w:val="auto"/>
        </w:rPr>
        <w:t>’</w:t>
      </w:r>
      <w:r w:rsidRPr="00B55C7B">
        <w:rPr>
          <w:color w:val="auto"/>
        </w:rPr>
        <w:t xml:space="preserve">s </w:t>
      </w:r>
      <w:proofErr w:type="gramStart"/>
      <w:r w:rsidRPr="00B55C7B">
        <w:rPr>
          <w:color w:val="auto"/>
        </w:rPr>
        <w:t>license</w:t>
      </w:r>
      <w:proofErr w:type="gramEnd"/>
      <w:r w:rsidRPr="00B55C7B">
        <w:rPr>
          <w:color w:val="auto"/>
        </w:rPr>
        <w:t xml:space="preserve"> or privilege to operate a motor vehicle in this state shall be revoked in accordance with the provisions of this section.</w:t>
      </w:r>
    </w:p>
    <w:p w14:paraId="3B090C27" w14:textId="77777777" w:rsidR="0037588F" w:rsidRPr="00B55C7B" w:rsidRDefault="0037588F" w:rsidP="000C7E82">
      <w:pPr>
        <w:pStyle w:val="SectionBody"/>
        <w:widowControl/>
        <w:rPr>
          <w:color w:val="auto"/>
        </w:rPr>
      </w:pPr>
      <w:r w:rsidRPr="00B55C7B">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65241892" w14:textId="0671B89C" w:rsidR="0037588F" w:rsidRPr="00B55C7B" w:rsidRDefault="0037588F" w:rsidP="000C7E82">
      <w:pPr>
        <w:pStyle w:val="SectionBody"/>
        <w:widowControl/>
        <w:rPr>
          <w:color w:val="auto"/>
        </w:rPr>
      </w:pPr>
      <w:r w:rsidRPr="00B55C7B">
        <w:rPr>
          <w:color w:val="auto"/>
        </w:rPr>
        <w:t>(3) If, upon examination of the transcript of the judgment of conviction, the commissioner determines that the person was convicted as described in §61-7-11a(e)(1) of this code, the commissioner shall make and enter an order revoking the person</w:t>
      </w:r>
      <w:r w:rsidR="000C7E82">
        <w:rPr>
          <w:color w:val="auto"/>
        </w:rPr>
        <w:t>’</w:t>
      </w:r>
      <w:r w:rsidRPr="00B55C7B">
        <w:rPr>
          <w:color w:val="auto"/>
        </w:rPr>
        <w:t>s license or privilege to operate a motor vehicle in this state for a period of one year or, in the event the person is a student enrolled in a secondary school, for a period of one year or until the person</w:t>
      </w:r>
      <w:r w:rsidR="000C7E82">
        <w:rPr>
          <w:color w:val="auto"/>
        </w:rPr>
        <w:t>’</w:t>
      </w:r>
      <w:r w:rsidRPr="00B55C7B">
        <w:rPr>
          <w:color w:val="auto"/>
        </w:rPr>
        <w:t>s 20th birthday, whichever is the greater period. The order shall contain the reasons for the revocation and the revocation period. The order of suspension shall advise the person that because of the receipt of the court</w:t>
      </w:r>
      <w:r w:rsidR="000C7E82">
        <w:rPr>
          <w:color w:val="auto"/>
        </w:rPr>
        <w:t>’</w:t>
      </w:r>
      <w:r w:rsidRPr="00B55C7B">
        <w:rPr>
          <w:color w:val="auto"/>
        </w:rPr>
        <w:t xml:space="preserve">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w:t>
      </w:r>
      <w:r w:rsidRPr="00B55C7B">
        <w:rPr>
          <w:color w:val="auto"/>
        </w:rPr>
        <w:lastRenderedPageBreak/>
        <w:t>named in the notice. If the commissioner grants an administrative hearing, the commissioner shall stay the license suspension pending the commissioner</w:t>
      </w:r>
      <w:r w:rsidR="000C7E82">
        <w:rPr>
          <w:color w:val="auto"/>
        </w:rPr>
        <w:t>’</w:t>
      </w:r>
      <w:r w:rsidRPr="00B55C7B">
        <w:rPr>
          <w:color w:val="auto"/>
        </w:rPr>
        <w:t>s order resulting from the hearing.</w:t>
      </w:r>
    </w:p>
    <w:p w14:paraId="34CF822A" w14:textId="77777777" w:rsidR="0037588F" w:rsidRPr="00B55C7B" w:rsidRDefault="0037588F" w:rsidP="000C7E82">
      <w:pPr>
        <w:pStyle w:val="SectionBody"/>
        <w:widowControl/>
        <w:rPr>
          <w:color w:val="auto"/>
        </w:rPr>
      </w:pPr>
      <w:r w:rsidRPr="00B55C7B">
        <w:rPr>
          <w:color w:val="auto"/>
        </w:rPr>
        <w:t>(4) For the purposes of this subsection, a person is convicted when he or she enters a plea of guilty or is found guilty by a court or jury.</w:t>
      </w:r>
    </w:p>
    <w:p w14:paraId="17C15908" w14:textId="2083513D" w:rsidR="0037588F" w:rsidRPr="00B55C7B" w:rsidRDefault="0037588F" w:rsidP="000C7E82">
      <w:pPr>
        <w:pStyle w:val="SectionBody"/>
        <w:widowControl/>
        <w:rPr>
          <w:color w:val="auto"/>
        </w:rPr>
      </w:pPr>
      <w:r w:rsidRPr="00B55C7B">
        <w:rPr>
          <w:color w:val="auto"/>
        </w:rPr>
        <w:t>(f)(1) It is unlawful for a parent, guardian, or custodian of a person less than 18 years of age who knows that the person is in violation of §61-7-11a(b) of this code or has reasonable cause to believe that the person</w:t>
      </w:r>
      <w:r w:rsidR="000C7E82">
        <w:rPr>
          <w:color w:val="auto"/>
        </w:rPr>
        <w:t>’</w:t>
      </w:r>
      <w:r w:rsidRPr="00B55C7B">
        <w:rPr>
          <w:color w:val="auto"/>
        </w:rPr>
        <w:t>s violation of §61-7-11a(b) of this code is imminent to fail to immediately report his or her knowledge or belief to the appropriate school or law-enforcement officials.</w:t>
      </w:r>
    </w:p>
    <w:p w14:paraId="6F813E3A" w14:textId="77777777" w:rsidR="0037588F" w:rsidRPr="00B55C7B" w:rsidRDefault="0037588F" w:rsidP="000C7E82">
      <w:pPr>
        <w:pStyle w:val="SectionBody"/>
        <w:widowControl/>
        <w:rPr>
          <w:color w:val="auto"/>
        </w:rPr>
      </w:pPr>
      <w:r w:rsidRPr="00B55C7B">
        <w:rPr>
          <w:color w:val="auto"/>
        </w:rPr>
        <w:t>(2) A person violating this subsection is guilty of a misdemeanor and, upon conviction thereof, shall be fined not more than $1,000, or shall be confined in jail not more than one year, or both fined and confined.</w:t>
      </w:r>
    </w:p>
    <w:p w14:paraId="4C3D2B5C" w14:textId="77777777" w:rsidR="0037588F" w:rsidRPr="00B55C7B" w:rsidRDefault="0037588F" w:rsidP="000C7E82">
      <w:pPr>
        <w:pStyle w:val="SectionBody"/>
        <w:widowControl/>
        <w:rPr>
          <w:color w:val="auto"/>
        </w:rPr>
      </w:pPr>
      <w:r w:rsidRPr="00B55C7B">
        <w:rPr>
          <w:color w:val="auto"/>
        </w:rPr>
        <w:t>(g)(1) It is unlawful for a person to possess a firearm or other deadly weapon on the premises of a court of law, including family courts.</w:t>
      </w:r>
    </w:p>
    <w:p w14:paraId="61B53EAA" w14:textId="77777777" w:rsidR="0037588F" w:rsidRPr="00B55C7B" w:rsidRDefault="0037588F" w:rsidP="000C7E82">
      <w:pPr>
        <w:pStyle w:val="SectionBody"/>
        <w:widowControl/>
        <w:rPr>
          <w:color w:val="auto"/>
        </w:rPr>
      </w:pPr>
      <w:r w:rsidRPr="00B55C7B">
        <w:rPr>
          <w:color w:val="auto"/>
        </w:rPr>
        <w:t>(2) This subsection does not apply to:</w:t>
      </w:r>
    </w:p>
    <w:p w14:paraId="0131DC39" w14:textId="77777777" w:rsidR="0037588F" w:rsidRPr="00B55C7B" w:rsidRDefault="0037588F" w:rsidP="000C7E82">
      <w:pPr>
        <w:pStyle w:val="SectionBody"/>
        <w:widowControl/>
        <w:rPr>
          <w:color w:val="auto"/>
        </w:rPr>
      </w:pPr>
      <w:r w:rsidRPr="00B55C7B">
        <w:rPr>
          <w:color w:val="auto"/>
        </w:rPr>
        <w:t>(A) A law-enforcement officer acting in his or her official capacity; and</w:t>
      </w:r>
    </w:p>
    <w:p w14:paraId="70DA2FBA" w14:textId="77777777" w:rsidR="0037588F" w:rsidRPr="00B55C7B" w:rsidRDefault="0037588F" w:rsidP="000C7E82">
      <w:pPr>
        <w:pStyle w:val="SectionBody"/>
        <w:widowControl/>
        <w:rPr>
          <w:color w:val="auto"/>
        </w:rPr>
      </w:pPr>
      <w:r w:rsidRPr="00B55C7B">
        <w:rPr>
          <w:color w:val="auto"/>
        </w:rPr>
        <w:t>(B) A person exempted from the provisions of this subsection by order of record entered by a court with jurisdiction over the premises or offices.</w:t>
      </w:r>
    </w:p>
    <w:p w14:paraId="7D65D52C" w14:textId="77777777" w:rsidR="0037588F" w:rsidRPr="00B55C7B" w:rsidRDefault="0037588F" w:rsidP="000C7E82">
      <w:pPr>
        <w:pStyle w:val="SectionBody"/>
        <w:widowControl/>
        <w:rPr>
          <w:color w:val="auto"/>
        </w:rPr>
      </w:pPr>
      <w:r w:rsidRPr="00B55C7B">
        <w:rPr>
          <w:color w:val="auto"/>
        </w:rPr>
        <w:t>(3) A person violating this subsection is guilty of a misdemeanor and, upon conviction thereof, shall be fined not more than $1,000, or shall be confined in jail not more than one year, or both fined and confined.</w:t>
      </w:r>
    </w:p>
    <w:p w14:paraId="46B00639" w14:textId="77777777" w:rsidR="0037588F" w:rsidRPr="00B55C7B" w:rsidRDefault="0037588F" w:rsidP="000C7E82">
      <w:pPr>
        <w:pStyle w:val="SectionBody"/>
        <w:widowControl/>
        <w:rPr>
          <w:color w:val="auto"/>
        </w:rPr>
      </w:pPr>
      <w:r w:rsidRPr="00B55C7B">
        <w:rPr>
          <w:color w:val="auto"/>
        </w:rPr>
        <w:t>(h)(1) It is unlawful for a person to possess a firearm or other deadly weapon on the premises of a court of law, including family courts, with the intent to commit a crime.</w:t>
      </w:r>
    </w:p>
    <w:p w14:paraId="69EBA1AE" w14:textId="77777777" w:rsidR="0037588F" w:rsidRPr="00B55C7B" w:rsidRDefault="0037588F" w:rsidP="000C7E82">
      <w:pPr>
        <w:pStyle w:val="SectionBody"/>
        <w:widowControl/>
        <w:rPr>
          <w:color w:val="auto"/>
        </w:rPr>
      </w:pPr>
      <w:r w:rsidRPr="00B55C7B">
        <w:rPr>
          <w:color w:val="auto"/>
        </w:rPr>
        <w:t xml:space="preserve">(2) A person violating this subsection is guilty of a felony and, upon conviction thereof, shall be imprisoned in a state </w:t>
      </w:r>
      <w:proofErr w:type="gramStart"/>
      <w:r w:rsidRPr="00B55C7B">
        <w:rPr>
          <w:color w:val="auto"/>
        </w:rPr>
        <w:t>correctional facility</w:t>
      </w:r>
      <w:proofErr w:type="gramEnd"/>
      <w:r w:rsidRPr="00B55C7B">
        <w:rPr>
          <w:color w:val="auto"/>
        </w:rPr>
        <w:t xml:space="preserve"> for a definite term of years of not less than two years nor more than 10 years, or fined not more than $5,000, or both fined and imprisoned.</w:t>
      </w:r>
    </w:p>
    <w:p w14:paraId="0FA67C69" w14:textId="77777777" w:rsidR="0037588F" w:rsidRPr="00B55C7B" w:rsidRDefault="0037588F" w:rsidP="000C7E82">
      <w:pPr>
        <w:pStyle w:val="SectionBody"/>
        <w:widowControl/>
        <w:rPr>
          <w:color w:val="auto"/>
        </w:rPr>
      </w:pPr>
      <w:r w:rsidRPr="00B55C7B">
        <w:rPr>
          <w:color w:val="auto"/>
        </w:rPr>
        <w:lastRenderedPageBreak/>
        <w:t>(</w:t>
      </w:r>
      <w:proofErr w:type="spellStart"/>
      <w:r w:rsidRPr="00B55C7B">
        <w:rPr>
          <w:color w:val="auto"/>
        </w:rPr>
        <w:t>i</w:t>
      </w:r>
      <w:proofErr w:type="spellEnd"/>
      <w:r w:rsidRPr="00B55C7B">
        <w:rPr>
          <w:color w:val="auto"/>
        </w:rPr>
        <w:t xml:space="preserve">) Nothing in this section may be construed to </w:t>
      </w:r>
      <w:proofErr w:type="gramStart"/>
      <w:r w:rsidRPr="00B55C7B">
        <w:rPr>
          <w:color w:val="auto"/>
        </w:rPr>
        <w:t>be in conflict with</w:t>
      </w:r>
      <w:proofErr w:type="gramEnd"/>
      <w:r w:rsidRPr="00B55C7B">
        <w:rPr>
          <w:color w:val="auto"/>
        </w:rPr>
        <w:t xml:space="preserve"> the provisions of federal law.</w:t>
      </w:r>
    </w:p>
    <w:p w14:paraId="00FF86B7" w14:textId="77777777" w:rsidR="0037588F" w:rsidRPr="00B55C7B" w:rsidRDefault="0037588F" w:rsidP="000C7E82">
      <w:pPr>
        <w:pStyle w:val="Note"/>
        <w:widowControl/>
        <w:rPr>
          <w:color w:val="auto"/>
        </w:rPr>
      </w:pPr>
      <w:r w:rsidRPr="00B55C7B">
        <w:rPr>
          <w:color w:val="auto"/>
        </w:rPr>
        <w:t>NOTE: The purpose of this bill is to designate home confinement officers as members of law-enforcement and to authorize home confinement officers to carry concealed firearms in certain facilities that are otherwise off limits except to law-enforcement members.</w:t>
      </w:r>
    </w:p>
    <w:p w14:paraId="65DFC14B" w14:textId="77777777" w:rsidR="0037588F" w:rsidRPr="00B55C7B" w:rsidRDefault="0037588F" w:rsidP="000C7E82">
      <w:pPr>
        <w:pStyle w:val="Note"/>
        <w:widowControl/>
        <w:rPr>
          <w:color w:val="auto"/>
        </w:rPr>
      </w:pPr>
      <w:proofErr w:type="gramStart"/>
      <w:r w:rsidRPr="00B55C7B">
        <w:rPr>
          <w:color w:val="auto"/>
        </w:rPr>
        <w:t>Strike-throughs</w:t>
      </w:r>
      <w:proofErr w:type="gramEnd"/>
      <w:r w:rsidRPr="00B55C7B">
        <w:rPr>
          <w:color w:val="auto"/>
        </w:rPr>
        <w:t xml:space="preserve"> indicate language that would be stricken from a heading or the present law and underscoring indicates new language that would be added.</w:t>
      </w:r>
    </w:p>
    <w:p w14:paraId="69C51BA8" w14:textId="77777777" w:rsidR="00E831B3" w:rsidRDefault="00E831B3" w:rsidP="000C7E82">
      <w:pPr>
        <w:pStyle w:val="References"/>
      </w:pPr>
    </w:p>
    <w:sectPr w:rsidR="00E831B3" w:rsidSect="003758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BEB83" w14:textId="77777777" w:rsidR="00CC18C1" w:rsidRPr="00B844FE" w:rsidRDefault="00CC18C1" w:rsidP="00B844FE">
      <w:r>
        <w:separator/>
      </w:r>
    </w:p>
  </w:endnote>
  <w:endnote w:type="continuationSeparator" w:id="0">
    <w:p w14:paraId="2A8D2DBB" w14:textId="77777777" w:rsidR="00CC18C1" w:rsidRPr="00B844FE" w:rsidRDefault="00CC18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DE7F" w14:textId="77777777" w:rsidR="0037588F" w:rsidRDefault="0037588F"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1F822F" w14:textId="77777777" w:rsidR="0037588F" w:rsidRPr="0037588F" w:rsidRDefault="0037588F" w:rsidP="00375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8799" w14:textId="1AFFD0C9" w:rsidR="0037588F" w:rsidRDefault="0037588F" w:rsidP="00BB1C5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3ABA32" w14:textId="243D0D20" w:rsidR="0037588F" w:rsidRPr="0037588F" w:rsidRDefault="0037588F" w:rsidP="00375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51DD" w14:textId="77777777" w:rsidR="00CC18C1" w:rsidRPr="00B844FE" w:rsidRDefault="00CC18C1" w:rsidP="00B844FE">
      <w:r>
        <w:separator/>
      </w:r>
    </w:p>
  </w:footnote>
  <w:footnote w:type="continuationSeparator" w:id="0">
    <w:p w14:paraId="4F9B6A4A" w14:textId="77777777" w:rsidR="00CC18C1" w:rsidRPr="00B844FE" w:rsidRDefault="00CC18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3788" w14:textId="6F5AD6C7" w:rsidR="0037588F" w:rsidRPr="0037588F" w:rsidRDefault="0037588F" w:rsidP="0037588F">
    <w:pPr>
      <w:pStyle w:val="Header"/>
    </w:pPr>
    <w:r>
      <w:t>CS for HB 2770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22A2" w14:textId="15445630" w:rsidR="0037588F" w:rsidRPr="0037588F" w:rsidRDefault="0037588F" w:rsidP="0037588F">
    <w:pPr>
      <w:pStyle w:val="Header"/>
    </w:pPr>
    <w:r>
      <w:t>CS for HB 2770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FC1C" w14:textId="77777777" w:rsidR="000C7E82" w:rsidRPr="0037588F" w:rsidRDefault="000C7E82" w:rsidP="0037588F">
    <w:pPr>
      <w:pStyle w:val="Header"/>
    </w:pPr>
    <w:r>
      <w:t>CS for HB 2770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B7065"/>
    <w:rsid w:val="000C5C77"/>
    <w:rsid w:val="000C7E82"/>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7588F"/>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B13D5"/>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18C1"/>
    <w:rsid w:val="00CD12CB"/>
    <w:rsid w:val="00CD36CF"/>
    <w:rsid w:val="00CF1DCA"/>
    <w:rsid w:val="00D27498"/>
    <w:rsid w:val="00D579FC"/>
    <w:rsid w:val="00DE526B"/>
    <w:rsid w:val="00DF199D"/>
    <w:rsid w:val="00E01542"/>
    <w:rsid w:val="00E365F1"/>
    <w:rsid w:val="00E62F48"/>
    <w:rsid w:val="00E831B3"/>
    <w:rsid w:val="00E906CA"/>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02AD9622-7151-48BB-B130-2ADEEB0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7588F"/>
    <w:rPr>
      <w:rFonts w:eastAsia="Calibri"/>
      <w:b/>
      <w:caps/>
      <w:color w:val="000000"/>
      <w:sz w:val="24"/>
    </w:rPr>
  </w:style>
  <w:style w:type="character" w:customStyle="1" w:styleId="SectionBodyChar">
    <w:name w:val="Section Body Char"/>
    <w:link w:val="SectionBody"/>
    <w:rsid w:val="0037588F"/>
    <w:rPr>
      <w:rFonts w:eastAsia="Calibri"/>
      <w:color w:val="000000"/>
    </w:rPr>
  </w:style>
  <w:style w:type="character" w:customStyle="1" w:styleId="SectionHeadingChar">
    <w:name w:val="Section Heading Char"/>
    <w:link w:val="SectionHeading"/>
    <w:rsid w:val="0037588F"/>
    <w:rPr>
      <w:rFonts w:eastAsia="Calibri"/>
      <w:b/>
      <w:color w:val="000000"/>
    </w:rPr>
  </w:style>
  <w:style w:type="character" w:styleId="PageNumber">
    <w:name w:val="page number"/>
    <w:basedOn w:val="DefaultParagraphFont"/>
    <w:uiPriority w:val="99"/>
    <w:semiHidden/>
    <w:locked/>
    <w:rsid w:val="0037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DDE36F900210463191FD4935C4B333D8"/>
        <w:category>
          <w:name w:val="General"/>
          <w:gallery w:val="placeholder"/>
        </w:category>
        <w:types>
          <w:type w:val="bbPlcHdr"/>
        </w:types>
        <w:behaviors>
          <w:behavior w:val="content"/>
        </w:behaviors>
        <w:guid w:val="{788680FE-6F7D-42D5-9CFB-BD22A30FA3C2}"/>
      </w:docPartPr>
      <w:docPartBody>
        <w:p w:rsidR="0012154C" w:rsidRDefault="009053D8" w:rsidP="009053D8">
          <w:pPr>
            <w:pStyle w:val="DDE36F900210463191FD4935C4B333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2154C"/>
    <w:rsid w:val="00203E73"/>
    <w:rsid w:val="009053D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053D8"/>
    <w:rPr>
      <w:color w:val="808080"/>
    </w:rPr>
  </w:style>
  <w:style w:type="paragraph" w:customStyle="1" w:styleId="DDE36F900210463191FD4935C4B333D8">
    <w:name w:val="DDE36F900210463191FD4935C4B333D8"/>
    <w:rsid w:val="00905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2437</Words>
  <Characters>12641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2021-03-08T15:27:00Z</dcterms:created>
  <dcterms:modified xsi:type="dcterms:W3CDTF">2021-03-09T15:39:00Z</dcterms:modified>
</cp:coreProperties>
</file>